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C" w:rsidRDefault="00942026">
      <w:pPr>
        <w:rPr>
          <w:rFonts w:ascii="Verdana" w:hAnsi="Verdana"/>
        </w:rPr>
      </w:pPr>
      <w:r w:rsidRPr="00942026">
        <w:rPr>
          <w:rFonts w:ascii="Verdana" w:hAnsi="Verdana"/>
        </w:rPr>
        <w:t>Održana</w:t>
      </w:r>
      <w:r>
        <w:rPr>
          <w:rFonts w:ascii="Verdana" w:hAnsi="Verdana"/>
        </w:rPr>
        <w:t xml:space="preserve"> prva sjednica Stručnog savjeta </w:t>
      </w:r>
      <w:r w:rsidRPr="00942026">
        <w:rPr>
          <w:rFonts w:ascii="Verdana" w:hAnsi="Verdana"/>
        </w:rPr>
        <w:t>za mušku košarku</w:t>
      </w:r>
      <w:r>
        <w:rPr>
          <w:rFonts w:ascii="Verdana" w:hAnsi="Verdana"/>
        </w:rPr>
        <w:t xml:space="preserve"> HKS-a</w:t>
      </w:r>
    </w:p>
    <w:p w:rsidR="00942026" w:rsidRDefault="00942026">
      <w:pPr>
        <w:rPr>
          <w:rFonts w:ascii="Verdana" w:hAnsi="Verdana"/>
        </w:rPr>
      </w:pPr>
      <w:r w:rsidRPr="00942026">
        <w:rPr>
          <w:rFonts w:ascii="Verdana" w:hAnsi="Verdana"/>
        </w:rPr>
        <w:t>U prostorijama Hrvatskog košarkaškog saveza, 8. prosinca 2015. održana je prva sjednica Stručnog savjeta za mušku košarku.</w:t>
      </w:r>
    </w:p>
    <w:p w:rsidR="00942026" w:rsidRPr="00942026" w:rsidRDefault="00942026" w:rsidP="00942026">
      <w:pPr>
        <w:rPr>
          <w:rFonts w:ascii="Verdana" w:hAnsi="Verdana"/>
        </w:rPr>
      </w:pPr>
      <w:r w:rsidRPr="00942026">
        <w:rPr>
          <w:rFonts w:ascii="Verdana" w:hAnsi="Verdana"/>
        </w:rPr>
        <w:t>Novi Stručni savjet na čelu s predsjednikom Dinom Rađom odradio je svoju prvu sjednicu na kojoj su doneseni zaključci koje u nastavku objašnjava Josip Vranković, savjetnik glavnog tajnika za struku.</w:t>
      </w:r>
    </w:p>
    <w:p w:rsidR="00942026" w:rsidRPr="00942026" w:rsidRDefault="00942026" w:rsidP="00942026">
      <w:pPr>
        <w:rPr>
          <w:rFonts w:ascii="Verdana" w:hAnsi="Verdana"/>
        </w:rPr>
      </w:pPr>
      <w:r w:rsidRPr="00942026">
        <w:rPr>
          <w:rFonts w:ascii="Verdana" w:hAnsi="Verdana"/>
          <w:b/>
          <w:bCs/>
        </w:rPr>
        <w:t>„Doneseni su zaključci o modifikaciji sustava natjecanja za A-2 mušku ligu te zaključak o ukidanju, po promjeni registracijskog pravilnika o zaštićenom godištu, pored toga usvojen je i prijedlog o potrebi daljnje suradnje s Kineziološkim fakultetom u Zagrebu. Istovremeno, raspravljalo se i o sustavu stručnog rada za sve nacionalne selekcije“</w:t>
      </w:r>
      <w:r w:rsidRPr="00942026">
        <w:rPr>
          <w:rFonts w:ascii="Verdana" w:hAnsi="Verdana"/>
        </w:rPr>
        <w:t>, objasnio je Josip Vranković.</w:t>
      </w:r>
    </w:p>
    <w:p w:rsidR="00942026" w:rsidRPr="00942026" w:rsidRDefault="00942026" w:rsidP="00942026">
      <w:pPr>
        <w:rPr>
          <w:rFonts w:ascii="Verdana" w:hAnsi="Verdana"/>
        </w:rPr>
      </w:pPr>
      <w:r w:rsidRPr="00942026">
        <w:rPr>
          <w:rFonts w:ascii="Verdana" w:hAnsi="Verdana"/>
        </w:rPr>
        <w:t>Svi ovi zaključci će nakon rasprave sa članicama Hrvatskog košarkaškog saveza (klubovi, županijskim košarkaški savezi) biti sublimirani u odluke koje treba potvrditi Upravni odbor HKS-a.</w:t>
      </w:r>
    </w:p>
    <w:p w:rsidR="00942026" w:rsidRPr="00942026" w:rsidRDefault="00942026">
      <w:pPr>
        <w:rPr>
          <w:rFonts w:ascii="Verdana" w:hAnsi="Verdana"/>
        </w:rPr>
      </w:pPr>
      <w:bookmarkStart w:id="0" w:name="_GoBack"/>
      <w:bookmarkEnd w:id="0"/>
    </w:p>
    <w:sectPr w:rsidR="00942026" w:rsidRPr="0094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6"/>
    <w:rsid w:val="00651C17"/>
    <w:rsid w:val="00942026"/>
    <w:rsid w:val="00D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2699"/>
  <w15:chartTrackingRefBased/>
  <w15:docId w15:val="{87D77FE2-626C-44EC-931A-9F78555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2015-12-11T16:06:00Z</dcterms:created>
  <dcterms:modified xsi:type="dcterms:W3CDTF">2015-12-11T16:14:00Z</dcterms:modified>
</cp:coreProperties>
</file>